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4635" w:rsidRPr="00C17027" w:rsidRDefault="00C17027" w:rsidP="009A4635">
      <w:pPr>
        <w:pStyle w:val="NormalWeb"/>
        <w:shd w:val="clear" w:color="auto" w:fill="FFFFFF"/>
        <w:spacing w:before="0" w:beforeAutospacing="0" w:after="450" w:afterAutospacing="0" w:line="360" w:lineRule="atLeast"/>
        <w:jc w:val="both"/>
        <w:rPr>
          <w:rFonts w:ascii="SegoeUI-Regular" w:hAnsi="SegoeUI-Regular"/>
          <w:b/>
          <w:color w:val="000000"/>
        </w:rPr>
      </w:pPr>
      <w:r w:rsidRPr="00C17027">
        <w:rPr>
          <w:rFonts w:ascii="Arial" w:hAnsi="Arial" w:cs="Arial"/>
          <w:b/>
          <w:color w:val="000000"/>
        </w:rPr>
        <w:t>CONFIRA A PROGRAMAÇÃO COMPLETA: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b/>
          <w:bCs/>
          <w:color w:val="000000"/>
        </w:rPr>
        <w:t>JOGOS EDUCATIVOS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450" w:afterAutospacing="0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Datas: 08/01, 18/01, 30/01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Horário: das 13h às 17h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Faixa-etária: livre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Desenvolvidos pelo Educativo, os jogos dialogam com as temáticas presentes no Museu de modo divertido e desafiador, com objetivo de potencializar a experiência das pessoas ao longo da visitação.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450" w:afterAutospacing="0"/>
        <w:jc w:val="both"/>
        <w:rPr>
          <w:rFonts w:ascii="Arial" w:hAnsi="Arial" w:cs="Arial"/>
          <w:color w:val="000000"/>
        </w:rPr>
      </w:pPr>
      <w:r w:rsidRPr="009A4635">
        <w:rPr>
          <w:rFonts w:ascii="Arial" w:hAnsi="Arial" w:cs="Arial"/>
          <w:bCs/>
          <w:color w:val="000000"/>
        </w:rPr>
        <w:t>Acessibilidade:</w:t>
      </w:r>
      <w:r>
        <w:rPr>
          <w:rFonts w:ascii="Arial" w:hAnsi="Arial" w:cs="Arial"/>
          <w:b/>
          <w:bCs/>
          <w:color w:val="000000"/>
        </w:rPr>
        <w:t> </w:t>
      </w:r>
      <w:r>
        <w:rPr>
          <w:rFonts w:ascii="Arial" w:hAnsi="Arial" w:cs="Arial"/>
          <w:color w:val="000000"/>
        </w:rPr>
        <w:t>Atividades para todos os tipos de público.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450" w:afterAutospacing="0"/>
        <w:jc w:val="both"/>
        <w:rPr>
          <w:rFonts w:ascii="SegoeUI-Regular" w:hAnsi="SegoeUI-Regular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b/>
          <w:bCs/>
          <w:color w:val="000000"/>
        </w:rPr>
        <w:t>PEDRA MOLE,</w:t>
      </w:r>
      <w:bookmarkStart w:id="0" w:name="_GoBack"/>
      <w:bookmarkEnd w:id="0"/>
      <w:r>
        <w:rPr>
          <w:rFonts w:ascii="Arial" w:hAnsi="Arial" w:cs="Arial"/>
          <w:b/>
          <w:bCs/>
          <w:color w:val="000000"/>
        </w:rPr>
        <w:t xml:space="preserve"> PEDRA DURA?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450" w:afterAutospacing="0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Datas: 11/01, 16/01, 22/01 e 29/01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Horário: das 13h às 17h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Faixa-etária: livre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Nesta atividade, serão apresentadas aos visitantes as principais propriedades minerais, como: brilho, cor, traço, densidade, etc. Além disso, eles poderão verificar características de algumas amostras a partir dos sentidos (olfato, tato, paladar, visão), promovendo aproximação do público com o universo mineral.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450" w:afterAutospacing="0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b/>
          <w:bCs/>
          <w:color w:val="000000"/>
        </w:rPr>
        <w:t>Acessibilidade</w:t>
      </w:r>
      <w:r>
        <w:rPr>
          <w:rFonts w:ascii="Arial" w:hAnsi="Arial" w:cs="Arial"/>
          <w:color w:val="000000"/>
        </w:rPr>
        <w:t>: Todos os públicos serão contemplados, de formas diferentes.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b/>
          <w:bCs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b/>
          <w:bCs/>
          <w:color w:val="000000"/>
        </w:rPr>
        <w:t>TRIDIMENCIONAÇÃO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450" w:afterAutospacing="0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Data :11/01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Horários: 13h e 15h (02 sessões)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Faixa-etária: a partir 08 anos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A oficina busca sensibilizar o visitante em relação à criação artística por meio da prática escultórica. O material a ser utilizado é o aço, especificamente o arame de aço. A sua maleabilidade e as possibilidades que ele oferece quando aplicado na escultura provocam o diálogo sobre o desenvolvimento tecnológico e como este influenciou e influencia o nosso cotidiano.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  <w:r w:rsidRPr="009A4635">
        <w:rPr>
          <w:rFonts w:ascii="Arial" w:hAnsi="Arial" w:cs="Arial"/>
          <w:bCs/>
          <w:color w:val="000000"/>
        </w:rPr>
        <w:lastRenderedPageBreak/>
        <w:t>Acessibilidade:</w:t>
      </w:r>
      <w:r>
        <w:rPr>
          <w:rFonts w:ascii="Arial" w:hAnsi="Arial" w:cs="Arial"/>
          <w:b/>
          <w:bCs/>
          <w:color w:val="000000"/>
        </w:rPr>
        <w:t> </w:t>
      </w:r>
      <w:r>
        <w:rPr>
          <w:rFonts w:ascii="Arial" w:hAnsi="Arial" w:cs="Arial"/>
          <w:color w:val="000000"/>
        </w:rPr>
        <w:t>Pessoas com alguns dos tipos de deficiências intelectuais, deficientes visuais com baixa visão ou perda total da acuidade visual e pessoas com mobilidade reduzida.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b/>
          <w:bCs/>
          <w:color w:val="000000"/>
        </w:rPr>
        <w:t>OFICINA FEITO VÓ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Datas: 09/01 e 27/01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Horário: das 14h às 16h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Faixa-etária: 06 a 12 anos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 xml:space="preserve">Oficinas manuais, abertas, livres e </w:t>
      </w:r>
      <w:proofErr w:type="spellStart"/>
      <w:r>
        <w:rPr>
          <w:rFonts w:ascii="Arial" w:hAnsi="Arial" w:cs="Arial"/>
          <w:color w:val="000000"/>
        </w:rPr>
        <w:t>intergeracionais</w:t>
      </w:r>
      <w:proofErr w:type="spellEnd"/>
      <w:r>
        <w:rPr>
          <w:rFonts w:ascii="Arial" w:hAnsi="Arial" w:cs="Arial"/>
          <w:color w:val="000000"/>
        </w:rPr>
        <w:t>, nas quais senhoras ensinam os mais jovens, motivando-os a ensinar algo em troca para elas.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  <w:r w:rsidRPr="009A4635">
        <w:rPr>
          <w:rFonts w:ascii="Arial" w:hAnsi="Arial" w:cs="Arial"/>
          <w:bCs/>
          <w:color w:val="000000"/>
        </w:rPr>
        <w:t>Acessibilidade:</w:t>
      </w:r>
      <w:r>
        <w:rPr>
          <w:rFonts w:ascii="Arial" w:hAnsi="Arial" w:cs="Arial"/>
          <w:b/>
          <w:bCs/>
          <w:color w:val="000000"/>
        </w:rPr>
        <w:t> </w:t>
      </w:r>
      <w:r>
        <w:rPr>
          <w:rFonts w:ascii="Arial" w:hAnsi="Arial" w:cs="Arial"/>
          <w:color w:val="000000"/>
        </w:rPr>
        <w:t>Pessoas com alguns dos tipos de deficiências intelectuais, deficientes visuais com baixa visão ou perda total da acuidade visual e pessoas com mobilidade reduzida.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b/>
          <w:bCs/>
          <w:color w:val="000000"/>
        </w:rPr>
        <w:t>MÃO AQUI, PÉ ACOLÁ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450" w:afterAutospacing="0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Datas: 09/01, 10/01, 15/01, 17/01, 24/01 e 31/01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Horário: das 13h às 17h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Faixa-etária: livre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Na atração Chão de Estrelas os participantes vão descobrir as diferenças entre os minerais (forma, cor, tamanho, brilho) e algumas de suas possíveis utilizações, sendo convidados a se desdobrarem com mãos e pés para identificarem os minerais.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  <w:r w:rsidRPr="009A4635">
        <w:rPr>
          <w:rFonts w:ascii="Arial" w:hAnsi="Arial" w:cs="Arial"/>
          <w:bCs/>
          <w:color w:val="000000"/>
        </w:rPr>
        <w:t>Acessibilidade:</w:t>
      </w:r>
      <w:r>
        <w:rPr>
          <w:rFonts w:ascii="Arial" w:hAnsi="Arial" w:cs="Arial"/>
          <w:b/>
          <w:bCs/>
          <w:color w:val="000000"/>
        </w:rPr>
        <w:t> </w:t>
      </w:r>
      <w:r>
        <w:rPr>
          <w:rFonts w:ascii="Arial" w:hAnsi="Arial" w:cs="Arial"/>
          <w:color w:val="000000"/>
        </w:rPr>
        <w:t>Pessoas com alguns dos tipos de deficiências intelectuais.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 </w:t>
      </w:r>
      <w:r>
        <w:rPr>
          <w:rFonts w:ascii="Arial" w:hAnsi="Arial" w:cs="Arial"/>
          <w:b/>
          <w:bCs/>
          <w:color w:val="000000"/>
        </w:rPr>
        <w:t>ENCENAÇÕES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SegoeUI-Regular" w:hAnsi="SegoeUI-Regular"/>
          <w:color w:val="000000"/>
        </w:rPr>
      </w:pPr>
      <w:r>
        <w:rPr>
          <w:rFonts w:ascii="Arial" w:hAnsi="Arial" w:cs="Arial"/>
          <w:b/>
          <w:bCs/>
          <w:i/>
          <w:iCs/>
          <w:color w:val="000000"/>
        </w:rPr>
        <w:t>“OS MORROS ADORMECIDOS”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Datas: 09/01, 12/01, 25/01 e 27/01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Horário: ao longo do dia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Os “Morros Adormecidos” fazem alusão à chegada dos portugueses (povo nanico) à terra dos indígenas (gigantes guardiões da natureza). Nessa história, a fantasia, a imaginação, a música e o conto somam-se para trazer ao espectador questões relacionadas ao meio ambiente e outra versão sobre a origem dos morros tão presentes na paisagem das Minas Gerais e que circundam a cidade de Belo Horizonte.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  <w:r w:rsidRPr="009A4635">
        <w:rPr>
          <w:rFonts w:ascii="Arial" w:hAnsi="Arial" w:cs="Arial"/>
          <w:bCs/>
          <w:color w:val="000000"/>
        </w:rPr>
        <w:lastRenderedPageBreak/>
        <w:t>Acessibilidade:</w:t>
      </w:r>
      <w:r>
        <w:rPr>
          <w:rFonts w:ascii="Arial" w:hAnsi="Arial" w:cs="Arial"/>
          <w:b/>
          <w:bCs/>
          <w:color w:val="000000"/>
        </w:rPr>
        <w:t> </w:t>
      </w:r>
      <w:r>
        <w:rPr>
          <w:rFonts w:ascii="Arial" w:hAnsi="Arial" w:cs="Arial"/>
          <w:color w:val="000000"/>
        </w:rPr>
        <w:t>Pessoas com alguns dos tipos de deficiências intelectuais, deficientes visuais com baixa visão e pessoas com mobilidade reduzida.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b/>
          <w:bCs/>
          <w:color w:val="000000"/>
        </w:rPr>
        <w:t>AS PALAVRAS DAS MÃOS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Data: 10/01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Horários: 16h e 17h (02 sessões)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Faixa-etária: livre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Voltada para o público surdo e ouvinte, a oficina pretende, de forma lúdica e instigante, despertar o interesse pelo aprendizado da língua de LIBRAS, apresentando-a como um importante instrumento de comunicação e inclusão social. A atividade tem caráter introdutório e estará aberta a participação de toda a comunidade, uma vez que não são exigidos pré-requisitos mínimos. 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  <w:r w:rsidRPr="009A4635">
        <w:rPr>
          <w:rFonts w:ascii="Arial" w:hAnsi="Arial" w:cs="Arial"/>
          <w:bCs/>
          <w:color w:val="000000"/>
        </w:rPr>
        <w:t>Acessibilidade:</w:t>
      </w:r>
      <w:r>
        <w:rPr>
          <w:rFonts w:ascii="Arial" w:hAnsi="Arial" w:cs="Arial"/>
          <w:b/>
          <w:bCs/>
          <w:color w:val="000000"/>
        </w:rPr>
        <w:t> </w:t>
      </w:r>
      <w:r>
        <w:rPr>
          <w:rFonts w:ascii="Arial" w:hAnsi="Arial" w:cs="Arial"/>
          <w:color w:val="000000"/>
        </w:rPr>
        <w:t>Total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b/>
          <w:bCs/>
          <w:color w:val="000000"/>
        </w:rPr>
        <w:t>LIGHT PAINTING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Datas: 10/01, 17/01 e 24/01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Horários: 18h30 e 20h30 (02 sessões)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Faixa-etária: livre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Apresentar a técnica fotográfica de </w:t>
      </w:r>
      <w:r>
        <w:rPr>
          <w:rFonts w:ascii="Arial" w:hAnsi="Arial" w:cs="Arial"/>
          <w:i/>
          <w:iCs/>
          <w:color w:val="000000"/>
        </w:rPr>
        <w:t xml:space="preserve">Light </w:t>
      </w:r>
      <w:proofErr w:type="spellStart"/>
      <w:r>
        <w:rPr>
          <w:rFonts w:ascii="Arial" w:hAnsi="Arial" w:cs="Arial"/>
          <w:i/>
          <w:iCs/>
          <w:color w:val="000000"/>
        </w:rPr>
        <w:t>Painting</w:t>
      </w:r>
      <w:proofErr w:type="spellEnd"/>
      <w:r>
        <w:rPr>
          <w:rFonts w:ascii="Arial" w:hAnsi="Arial" w:cs="Arial"/>
          <w:color w:val="000000"/>
        </w:rPr>
        <w:t> (pintura com luz), que possibilita o registro de movimentos de origem luminosa, criando imagens surreais, que somente poderão ser vistas por meio dos registros fotográficos.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  <w:r w:rsidRPr="009A4635">
        <w:rPr>
          <w:rFonts w:ascii="Arial" w:hAnsi="Arial" w:cs="Arial"/>
          <w:bCs/>
          <w:color w:val="000000"/>
        </w:rPr>
        <w:t>Acessibilidade:</w:t>
      </w:r>
      <w:r>
        <w:rPr>
          <w:rFonts w:ascii="Arial" w:hAnsi="Arial" w:cs="Arial"/>
          <w:b/>
          <w:bCs/>
          <w:color w:val="000000"/>
        </w:rPr>
        <w:t> </w:t>
      </w:r>
      <w:r>
        <w:rPr>
          <w:rFonts w:ascii="Arial" w:hAnsi="Arial" w:cs="Arial"/>
          <w:color w:val="000000"/>
        </w:rPr>
        <w:t xml:space="preserve">Surdos, </w:t>
      </w:r>
      <w:proofErr w:type="spellStart"/>
      <w:r>
        <w:rPr>
          <w:rFonts w:ascii="Arial" w:hAnsi="Arial" w:cs="Arial"/>
          <w:color w:val="000000"/>
        </w:rPr>
        <w:t>surdocegueira</w:t>
      </w:r>
      <w:proofErr w:type="spellEnd"/>
      <w:r>
        <w:rPr>
          <w:rFonts w:ascii="Arial" w:hAnsi="Arial" w:cs="Arial"/>
          <w:color w:val="000000"/>
        </w:rPr>
        <w:t xml:space="preserve"> (baixa visão), pessoas com deficiências intelectuais, pessoas com mobilidade reduzida e paralisias terão acessibilidade total. Para </w:t>
      </w:r>
      <w:proofErr w:type="spellStart"/>
      <w:r>
        <w:rPr>
          <w:rFonts w:ascii="Arial" w:hAnsi="Arial" w:cs="Arial"/>
          <w:color w:val="000000"/>
        </w:rPr>
        <w:t>Surdocegos</w:t>
      </w:r>
      <w:proofErr w:type="spellEnd"/>
      <w:r>
        <w:rPr>
          <w:rFonts w:ascii="Arial" w:hAnsi="Arial" w:cs="Arial"/>
          <w:color w:val="000000"/>
        </w:rPr>
        <w:t xml:space="preserve"> com perda total da acuidade visual e cegos haverão adaptações que possibilitam a participação de modo semelhante a todos.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b/>
          <w:bCs/>
          <w:color w:val="000000"/>
        </w:rPr>
        <w:t>MUNDO MINERAL: SE ESSA RUA FOSSE NOSSA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Data: 11/01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Horários: 13h e 15h (02 sessões)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Faixa-etária: crianças entre 02 e 06 anos de idade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Utilizando minerais como argila e quartzo, os participantes poderão elaborar mosaicos inspirados nos desenhos das ruas e praças de Belo Horizonte e em demais temas que evoquem memórias e afetos. Em meio ao processo criativo, haverá também cantigas, brincadeiras de roda e discussão sobre a ocupação e apropriação dos espaços públicos.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  <w:r w:rsidRPr="009A4635">
        <w:rPr>
          <w:rFonts w:ascii="Arial" w:hAnsi="Arial" w:cs="Arial"/>
          <w:bCs/>
          <w:color w:val="000000"/>
        </w:rPr>
        <w:lastRenderedPageBreak/>
        <w:t>Acessibilidade:</w:t>
      </w:r>
      <w:r>
        <w:rPr>
          <w:rFonts w:ascii="Arial" w:hAnsi="Arial" w:cs="Arial"/>
          <w:b/>
          <w:bCs/>
          <w:color w:val="000000"/>
        </w:rPr>
        <w:t> </w:t>
      </w:r>
      <w:r>
        <w:rPr>
          <w:rFonts w:ascii="Arial" w:hAnsi="Arial" w:cs="Arial"/>
          <w:color w:val="000000"/>
        </w:rPr>
        <w:t>Pessoas com alguns dos tipos de deficiências intelectuais, deficientes visuais com baixa visão ou perda total da acuidade visual (cego) e pessoas com mobilidade reduzida.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b/>
          <w:bCs/>
          <w:color w:val="000000"/>
        </w:rPr>
        <w:t>FÓSSEIS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Data: 15/01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Horários: 13h e 15h (2 sessões)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Faixa-etária: livre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Uma pegada, um vestígio, uma marca: pistas que podem nos ajudar a entender a história do planeta Terra e seus habitantes. Os fósseis são importantes registros que remontam a um passado muito distante, mas que também falarão sobre nós no futuro. A oficina propõe uma viagem pelo mundo da paleontologia, quando os visitantes terão a oportunidade de produzir fósseis artificiais e manipular amostras minerais.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  <w:r w:rsidRPr="009A4635">
        <w:rPr>
          <w:rFonts w:ascii="Arial" w:hAnsi="Arial" w:cs="Arial"/>
          <w:bCs/>
          <w:color w:val="000000"/>
        </w:rPr>
        <w:t>Acessibilidade:</w:t>
      </w:r>
      <w:r>
        <w:rPr>
          <w:rFonts w:ascii="Arial" w:hAnsi="Arial" w:cs="Arial"/>
          <w:b/>
          <w:bCs/>
          <w:color w:val="000000"/>
        </w:rPr>
        <w:t> </w:t>
      </w:r>
      <w:r>
        <w:rPr>
          <w:rFonts w:ascii="Arial" w:hAnsi="Arial" w:cs="Arial"/>
          <w:color w:val="000000"/>
        </w:rPr>
        <w:t xml:space="preserve">Surdos, </w:t>
      </w:r>
      <w:proofErr w:type="spellStart"/>
      <w:r>
        <w:rPr>
          <w:rFonts w:ascii="Arial" w:hAnsi="Arial" w:cs="Arial"/>
          <w:color w:val="000000"/>
        </w:rPr>
        <w:t>surdocegueira</w:t>
      </w:r>
      <w:proofErr w:type="spellEnd"/>
      <w:r>
        <w:rPr>
          <w:rFonts w:ascii="Arial" w:hAnsi="Arial" w:cs="Arial"/>
          <w:color w:val="000000"/>
        </w:rPr>
        <w:t>, pessoas com alguns dos tipos de deficiências intelectuais, deficientes visuais com baixa visão ou perda total da acuidade visual e pessoas com mobilidade reduzida.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b/>
          <w:bCs/>
          <w:color w:val="000000"/>
        </w:rPr>
        <w:t>CAÇA AO TESOURO: O ARTESÃO DAS MINAS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Datas: 15/01 e 25/01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Horário: das 13h às 17h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Faixa-etária: a partir 08 anos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A dinâmica propõe estabelecer, por meio de brincadeiras e desafios, a relação entre o jogo </w:t>
      </w:r>
      <w:proofErr w:type="spellStart"/>
      <w:r>
        <w:rPr>
          <w:rFonts w:ascii="Arial" w:hAnsi="Arial" w:cs="Arial"/>
          <w:i/>
          <w:iCs/>
          <w:color w:val="000000"/>
        </w:rPr>
        <w:t>Minecraft</w:t>
      </w:r>
      <w:proofErr w:type="spellEnd"/>
      <w:r>
        <w:rPr>
          <w:rFonts w:ascii="Arial" w:hAnsi="Arial" w:cs="Arial"/>
          <w:color w:val="000000"/>
        </w:rPr>
        <w:t> e o acervo do Museu. No diálogo entre estes dois universos (jogo e museu), os visitantes precisam utilizar a ciência e a tecnologia presente em nossas atrações como principal meio para encontrar um grande tesouro escondido.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450" w:afterAutospacing="0"/>
        <w:jc w:val="both"/>
        <w:rPr>
          <w:rFonts w:ascii="Arial" w:hAnsi="Arial" w:cs="Arial"/>
          <w:color w:val="000000"/>
        </w:rPr>
      </w:pPr>
      <w:r w:rsidRPr="009A4635">
        <w:rPr>
          <w:rFonts w:ascii="Arial" w:hAnsi="Arial" w:cs="Arial"/>
          <w:bCs/>
          <w:color w:val="000000"/>
        </w:rPr>
        <w:t>Acessibilidade:</w:t>
      </w:r>
      <w:r>
        <w:rPr>
          <w:rFonts w:ascii="Arial" w:hAnsi="Arial" w:cs="Arial"/>
          <w:b/>
          <w:bCs/>
          <w:color w:val="000000"/>
        </w:rPr>
        <w:t> </w:t>
      </w:r>
      <w:r>
        <w:rPr>
          <w:rFonts w:ascii="Arial" w:hAnsi="Arial" w:cs="Arial"/>
          <w:color w:val="000000"/>
        </w:rPr>
        <w:t>Pessoas com alguns dos tipos de deficiências intelectuais.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b/>
          <w:bCs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b/>
          <w:bCs/>
          <w:color w:val="000000"/>
        </w:rPr>
        <w:t>ARGILIZA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450" w:afterAutospacing="0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Data: 18/01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Horários: 13h e 15h (2 sessões)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Faixa-etária: crianças entre 02 e 06 anos de idade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lastRenderedPageBreak/>
        <w:t>Esta atividade intenta possibilitar experiências com a primeira etapa da cerâmica, a moldagem da argila. A partir da manipulação deste material, maleável e úmido, as crianças serão convidadas a materializarem suas ideias. Durante o processo, conversaremos sobre as artes plásticas e a cultura do Vale do Jequitinhonha.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  <w:r w:rsidRPr="009A4635">
        <w:rPr>
          <w:rFonts w:ascii="Arial" w:hAnsi="Arial" w:cs="Arial"/>
          <w:bCs/>
          <w:color w:val="000000"/>
        </w:rPr>
        <w:t>Acessibilidade:</w:t>
      </w:r>
      <w:r>
        <w:rPr>
          <w:rFonts w:ascii="Arial" w:hAnsi="Arial" w:cs="Arial"/>
          <w:b/>
          <w:bCs/>
          <w:color w:val="000000"/>
        </w:rPr>
        <w:t> </w:t>
      </w:r>
      <w:r>
        <w:rPr>
          <w:rFonts w:ascii="Arial" w:hAnsi="Arial" w:cs="Arial"/>
          <w:color w:val="000000"/>
        </w:rPr>
        <w:t>Pessoas com alguns dos tipos de deficiências intelectuais, deficientes visuais com baixa visão ou perda total da acuidade visual e pessoas com mobilidade reduzida.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b/>
          <w:bCs/>
          <w:color w:val="000000"/>
        </w:rPr>
        <w:t>HEAVY METAL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450" w:afterAutospacing="0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Datas: 10/01, 16/01, 22/01 e 01/02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Horário: das 13h às 17h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Faixa-etária: crianças até 8 anos de idade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Ao serem manipulados, os metais são capazes de emitir sons específicos e envolventes, podendo, inclusive, mudar nossa relação com a música. Criar diferentes sons e ritmos, expressar sentimentos, soltar a imaginação e criatividade é a proposta da dinâmica que convida a todos, inclusive crianças da primeira infância, para uma divertida interação com os metais.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  <w:r w:rsidRPr="009A4635">
        <w:rPr>
          <w:rFonts w:ascii="Arial" w:hAnsi="Arial" w:cs="Arial"/>
          <w:bCs/>
          <w:color w:val="000000"/>
        </w:rPr>
        <w:t>Acessibilidade:</w:t>
      </w:r>
      <w:r>
        <w:rPr>
          <w:rFonts w:ascii="Arial" w:hAnsi="Arial" w:cs="Arial"/>
          <w:b/>
          <w:bCs/>
          <w:color w:val="000000"/>
        </w:rPr>
        <w:t> </w:t>
      </w:r>
      <w:r>
        <w:rPr>
          <w:rFonts w:ascii="Arial" w:hAnsi="Arial" w:cs="Arial"/>
          <w:color w:val="000000"/>
        </w:rPr>
        <w:t>Pessoas com alguns dos tipos de deficiências intelectuais, deficientes visuais com baixa visão ou perda total da acuidade visual e pessoas com mobilidade reduzida.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b/>
          <w:bCs/>
          <w:color w:val="000000"/>
        </w:rPr>
        <w:t>DOBRADURA (ORIGAMI)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450" w:afterAutospacing="0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Datas e horários: 17/01, das 14h às 18h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450" w:afterAutospacing="0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                          24/01, das 16h às 18h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Faixa-etária: livre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A oficina visa estimular os participantes a terem um contato lúdico com uma arte milenar japonesa, o Origami (</w:t>
      </w:r>
      <w:proofErr w:type="spellStart"/>
      <w:r>
        <w:rPr>
          <w:rFonts w:ascii="Arial" w:hAnsi="Arial" w:cs="Arial"/>
          <w:color w:val="000000"/>
        </w:rPr>
        <w:t>Oru</w:t>
      </w:r>
      <w:proofErr w:type="spellEnd"/>
      <w:r>
        <w:rPr>
          <w:rFonts w:ascii="Arial" w:hAnsi="Arial" w:cs="Arial"/>
          <w:color w:val="000000"/>
        </w:rPr>
        <w:t xml:space="preserve"> = dobrar; </w:t>
      </w:r>
      <w:proofErr w:type="spellStart"/>
      <w:r>
        <w:rPr>
          <w:rFonts w:ascii="Arial" w:hAnsi="Arial" w:cs="Arial"/>
          <w:color w:val="000000"/>
        </w:rPr>
        <w:t>Kami</w:t>
      </w:r>
      <w:proofErr w:type="spellEnd"/>
      <w:r>
        <w:rPr>
          <w:rFonts w:ascii="Arial" w:hAnsi="Arial" w:cs="Arial"/>
          <w:color w:val="000000"/>
        </w:rPr>
        <w:t xml:space="preserve"> = papel). Assim, a partir de dobraduras sem o uso de nenhuma ferramenta, já que pela tradição no origami utiliza-se apenas o corpo.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Essa prática estimula a concentração e a meditação do participante, nesse sentido, partindo da repetição e do esforço, busca-se a perfeição da forma representada, metáfora para o aperfeiçoamento do ser.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  <w:r w:rsidRPr="009A4635">
        <w:rPr>
          <w:rFonts w:ascii="Arial" w:hAnsi="Arial" w:cs="Arial"/>
          <w:bCs/>
          <w:color w:val="000000"/>
        </w:rPr>
        <w:lastRenderedPageBreak/>
        <w:t>Acessibilidade:</w:t>
      </w:r>
      <w:r>
        <w:rPr>
          <w:rFonts w:ascii="Arial" w:hAnsi="Arial" w:cs="Arial"/>
          <w:b/>
          <w:bCs/>
          <w:color w:val="000000"/>
        </w:rPr>
        <w:t> </w:t>
      </w:r>
      <w:r>
        <w:rPr>
          <w:rFonts w:ascii="Arial" w:hAnsi="Arial" w:cs="Arial"/>
          <w:color w:val="000000"/>
        </w:rPr>
        <w:t xml:space="preserve">Surdos, </w:t>
      </w:r>
      <w:proofErr w:type="spellStart"/>
      <w:r>
        <w:rPr>
          <w:rFonts w:ascii="Arial" w:hAnsi="Arial" w:cs="Arial"/>
          <w:color w:val="000000"/>
        </w:rPr>
        <w:t>surdocegueira</w:t>
      </w:r>
      <w:proofErr w:type="spellEnd"/>
      <w:r>
        <w:rPr>
          <w:rFonts w:ascii="Arial" w:hAnsi="Arial" w:cs="Arial"/>
          <w:color w:val="000000"/>
        </w:rPr>
        <w:t>, pessoas com alguns dos tipos de deficiências intelectuais, deficientes visuais com baixa visão ou perda total da acuidade visual e pessoas com mobilidade reduzida. Acessibilidade de crianças a idosos.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b/>
          <w:bCs/>
          <w:color w:val="000000"/>
        </w:rPr>
        <w:t>PIGMENTO MINERAL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450" w:afterAutospacing="0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Data: 16/01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Horários: 13h e 17h (2 sessões)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Faixa-etária: livre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A oficina tem o objetivo de aproximar o público do mundo dos pigmentos minerais, proporcionando a experiência de prepará-los e utilizá-los na produção de tintas. A partir do desenvolvimento do material, os participantes poderão criar seus desenhos em diferentes suportes. 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  <w:r w:rsidRPr="009A4635">
        <w:rPr>
          <w:rFonts w:ascii="Arial" w:hAnsi="Arial" w:cs="Arial"/>
          <w:bCs/>
          <w:color w:val="000000"/>
        </w:rPr>
        <w:t>Acessibilidade:</w:t>
      </w:r>
      <w:r>
        <w:rPr>
          <w:rFonts w:ascii="Arial" w:hAnsi="Arial" w:cs="Arial"/>
          <w:b/>
          <w:bCs/>
          <w:color w:val="000000"/>
        </w:rPr>
        <w:t> </w:t>
      </w:r>
      <w:r>
        <w:rPr>
          <w:rFonts w:ascii="Arial" w:hAnsi="Arial" w:cs="Arial"/>
          <w:color w:val="000000"/>
        </w:rPr>
        <w:t>Pessoas com alguns dos tipos de deficiências intelectuais, deficientes visuais com baixa visão ou perda total da acuidade visual e pessoas com mobilidade reduzida.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b/>
          <w:bCs/>
          <w:color w:val="000000"/>
        </w:rPr>
        <w:t>CAÇA AO TESOURO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Datas: 18/01 e 23/01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Horário: das 13h às 17h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Faixa-etária: livre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Com temas variados e diferentes níveis de complexidade, a dinâmica levará o visitante a explorar os espaços expositivos do Museu. A brincadeira utiliza charadas, mapas, dicas, tesouros e a chance de desvendar segredos de nossa história e dos minerais.  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450" w:afterAutospacing="0"/>
        <w:jc w:val="both"/>
        <w:rPr>
          <w:rFonts w:ascii="Arial" w:hAnsi="Arial" w:cs="Arial"/>
          <w:color w:val="000000"/>
        </w:rPr>
      </w:pPr>
      <w:r w:rsidRPr="009A4635">
        <w:rPr>
          <w:rFonts w:ascii="Arial" w:hAnsi="Arial" w:cs="Arial"/>
          <w:bCs/>
          <w:color w:val="000000"/>
        </w:rPr>
        <w:t>Acessibilidade:</w:t>
      </w:r>
      <w:r>
        <w:rPr>
          <w:rFonts w:ascii="Arial" w:hAnsi="Arial" w:cs="Arial"/>
          <w:b/>
          <w:bCs/>
          <w:color w:val="000000"/>
        </w:rPr>
        <w:t> </w:t>
      </w:r>
      <w:r>
        <w:rPr>
          <w:rFonts w:ascii="Arial" w:hAnsi="Arial" w:cs="Arial"/>
          <w:color w:val="000000"/>
        </w:rPr>
        <w:t>Pessoas com alguns dos tipos de deficiências intelectuais.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b/>
          <w:bCs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b/>
          <w:bCs/>
          <w:color w:val="000000"/>
        </w:rPr>
        <w:t>HOLOGRAMA DE BOLSO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Data: 19/01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Horário: das 13h às 17h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Faixa-etária: a partir de 06 anos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 xml:space="preserve">Na oficina será apresentada uma técnica de criação de holograma portátil, para ser usado em </w:t>
      </w:r>
      <w:proofErr w:type="spellStart"/>
      <w:r>
        <w:rPr>
          <w:rFonts w:ascii="Arial" w:hAnsi="Arial" w:cs="Arial"/>
          <w:color w:val="000000"/>
        </w:rPr>
        <w:t>tablets</w:t>
      </w:r>
      <w:proofErr w:type="spellEnd"/>
      <w:r>
        <w:rPr>
          <w:rFonts w:ascii="Arial" w:hAnsi="Arial" w:cs="Arial"/>
          <w:color w:val="000000"/>
        </w:rPr>
        <w:t xml:space="preserve"> e/ou celulares. Os participantes terão a oportunidade de produzirem seus próprios moldes e reproduzirem seus hologramas.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 w:rsidRPr="009A4635">
        <w:rPr>
          <w:rFonts w:ascii="Arial" w:hAnsi="Arial" w:cs="Arial"/>
          <w:bCs/>
          <w:color w:val="000000"/>
        </w:rPr>
        <w:lastRenderedPageBreak/>
        <w:t>Acessibilidade:</w:t>
      </w:r>
      <w:r>
        <w:rPr>
          <w:rFonts w:ascii="Arial" w:hAnsi="Arial" w:cs="Arial"/>
          <w:b/>
          <w:bCs/>
          <w:color w:val="000000"/>
        </w:rPr>
        <w:t> </w:t>
      </w:r>
      <w:r>
        <w:rPr>
          <w:rFonts w:ascii="Arial" w:hAnsi="Arial" w:cs="Arial"/>
          <w:color w:val="000000"/>
        </w:rPr>
        <w:t>Pessoas com mobilidade reduzida. Crianças a idosos.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b/>
          <w:bCs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b/>
          <w:bCs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b/>
          <w:bCs/>
          <w:color w:val="000000"/>
        </w:rPr>
        <w:t>ARTE RUPESTRE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Data: 22/01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Horários: 13h e 15h (2 sessões)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Faixa-etária: crianças entre 02 e 06 anos de idade.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O desenho está presente na história da humanidade há mais de 30 mil anos e no indivíduo desde a primeira infância. Explorando as pinturas rupestres e as tintas feitas com pigmentos minerais, esta oficina propõe o registro de nossa própria história em diferentes suportes.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  <w:r w:rsidRPr="009A4635">
        <w:rPr>
          <w:rFonts w:ascii="Arial" w:hAnsi="Arial" w:cs="Arial"/>
          <w:bCs/>
          <w:color w:val="000000"/>
        </w:rPr>
        <w:t>Acessibilidade:</w:t>
      </w:r>
      <w:r>
        <w:rPr>
          <w:rFonts w:ascii="Arial" w:hAnsi="Arial" w:cs="Arial"/>
          <w:b/>
          <w:bCs/>
          <w:color w:val="000000"/>
        </w:rPr>
        <w:t> </w:t>
      </w:r>
      <w:r>
        <w:rPr>
          <w:rFonts w:ascii="Arial" w:hAnsi="Arial" w:cs="Arial"/>
          <w:color w:val="000000"/>
        </w:rPr>
        <w:t>Pessoas com alguns dos tipos de deficiências intelectuais e pessoas com mobilidade reduzida.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b/>
          <w:bCs/>
          <w:color w:val="000000"/>
        </w:rPr>
        <w:t>TABULEIRO ACESSÍVEL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Datas: 08/01, 22/01 e 27/01  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Horário: das 13h às 17h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Faixa-etária: livre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 xml:space="preserve">Oficina criada pelo psicólogo Rafael </w:t>
      </w:r>
      <w:proofErr w:type="spellStart"/>
      <w:r>
        <w:rPr>
          <w:rFonts w:ascii="Arial" w:hAnsi="Arial" w:cs="Arial"/>
          <w:color w:val="000000"/>
        </w:rPr>
        <w:t>Pisani</w:t>
      </w:r>
      <w:proofErr w:type="spellEnd"/>
      <w:r>
        <w:rPr>
          <w:rFonts w:ascii="Arial" w:hAnsi="Arial" w:cs="Arial"/>
          <w:color w:val="000000"/>
        </w:rPr>
        <w:t xml:space="preserve"> que visa conectar a comunidade surda aos jogos de tabuleiro, promovendo a cultura e a inclusão social, de maneira lógica e divertida.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  <w:r w:rsidRPr="009A4635">
        <w:rPr>
          <w:rFonts w:ascii="Arial" w:hAnsi="Arial" w:cs="Arial"/>
          <w:bCs/>
          <w:color w:val="000000"/>
        </w:rPr>
        <w:t>Acessibilidade:</w:t>
      </w:r>
      <w:r>
        <w:rPr>
          <w:rFonts w:ascii="Arial" w:hAnsi="Arial" w:cs="Arial"/>
          <w:b/>
          <w:bCs/>
          <w:color w:val="000000"/>
        </w:rPr>
        <w:t> </w:t>
      </w:r>
      <w:r>
        <w:rPr>
          <w:rFonts w:ascii="Arial" w:hAnsi="Arial" w:cs="Arial"/>
          <w:color w:val="000000"/>
        </w:rPr>
        <w:t>acessível para surdos, crianças, 60+.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b/>
          <w:bCs/>
          <w:color w:val="000000"/>
        </w:rPr>
        <w:t>MÓBILE PLANETÁRIO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450" w:afterAutospacing="0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Data: 25/01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Horários: 13h e 15h (2 sessões)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Faixa-etária: a partir de 8 anos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 xml:space="preserve">Você já se perguntou o que é a Teoria do Big </w:t>
      </w:r>
      <w:proofErr w:type="spellStart"/>
      <w:r>
        <w:rPr>
          <w:rFonts w:ascii="Arial" w:hAnsi="Arial" w:cs="Arial"/>
          <w:color w:val="000000"/>
        </w:rPr>
        <w:t>Bang</w:t>
      </w:r>
      <w:proofErr w:type="spellEnd"/>
      <w:r>
        <w:rPr>
          <w:rFonts w:ascii="Arial" w:hAnsi="Arial" w:cs="Arial"/>
          <w:color w:val="000000"/>
        </w:rPr>
        <w:t>? Por que os planetas são “redondos”? Por que estão dispostos em órbitas? Nesta oficina, serão abordados temas que perpassam a formação do universo, gravidade, a forma das galáxias e dos planetas. De forma lúdica e criativa, os participantes poderão construir seus próprios modelos de sistemas planetários (reais ou não). Além de enfeitar e pintar seus móbiles, aprendendo mais sobre esta expressão artística e descobrindo suas possibilidades no espaço.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  <w:r w:rsidRPr="009A4635">
        <w:rPr>
          <w:rFonts w:ascii="Arial" w:hAnsi="Arial" w:cs="Arial"/>
          <w:bCs/>
          <w:color w:val="000000"/>
        </w:rPr>
        <w:lastRenderedPageBreak/>
        <w:t>Acessibilidade:</w:t>
      </w:r>
      <w:r>
        <w:rPr>
          <w:rFonts w:ascii="Arial" w:hAnsi="Arial" w:cs="Arial"/>
          <w:b/>
          <w:bCs/>
          <w:color w:val="000000"/>
        </w:rPr>
        <w:t> </w:t>
      </w:r>
      <w:r>
        <w:rPr>
          <w:rFonts w:ascii="Arial" w:hAnsi="Arial" w:cs="Arial"/>
          <w:color w:val="000000"/>
        </w:rPr>
        <w:t>Pessoas com alguns dos tipos de deficiências intelectuais, deficientes visuais com baixa visão e pessoas com mobilidade reduzida. Acessibilidade de crianças a idosos.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b/>
          <w:bCs/>
          <w:color w:val="000000"/>
        </w:rPr>
        <w:t>CALEIDOSCÓPIO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Data: 24/01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Horário: 16 horas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Faixa-etária: acima de 08 anos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A proposta é construir um caleidoscópio e sensibilizar o visitante para o fazer artístico, por meio de desenhos e fotos inspirados na observação das imagens formadas no caleidoscópio.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  <w:r w:rsidRPr="009A4635">
        <w:rPr>
          <w:rFonts w:ascii="Arial" w:hAnsi="Arial" w:cs="Arial"/>
          <w:bCs/>
          <w:color w:val="000000"/>
        </w:rPr>
        <w:t>Acessibilidade:</w:t>
      </w:r>
      <w:r>
        <w:rPr>
          <w:rFonts w:ascii="Arial" w:hAnsi="Arial" w:cs="Arial"/>
          <w:b/>
          <w:bCs/>
          <w:color w:val="000000"/>
        </w:rPr>
        <w:t> </w:t>
      </w:r>
      <w:r>
        <w:rPr>
          <w:rFonts w:ascii="Arial" w:hAnsi="Arial" w:cs="Arial"/>
          <w:color w:val="000000"/>
        </w:rPr>
        <w:t>Pessoas com alguns dos tipos de deficiências intelectuais e pessoas com mobilidade reduzida. Acessibilidade de crianças a idosos.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b/>
          <w:bCs/>
          <w:color w:val="000000"/>
        </w:rPr>
        <w:t>AS MULHERES MINERADORAS DE ASHANTI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450" w:afterAutospacing="0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Data: 23/01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Horários: 13h e 15h (2 sessões)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Faixa-etária: livre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 xml:space="preserve">Ainda temos muitas histórias para conhecer e contar sobre Brasil e África. Uma delas é a das mulheres mineradoras do reino </w:t>
      </w:r>
      <w:proofErr w:type="spellStart"/>
      <w:r>
        <w:rPr>
          <w:rFonts w:ascii="Arial" w:hAnsi="Arial" w:cs="Arial"/>
          <w:color w:val="000000"/>
        </w:rPr>
        <w:t>Ashanti</w:t>
      </w:r>
      <w:proofErr w:type="spellEnd"/>
      <w:r>
        <w:rPr>
          <w:rFonts w:ascii="Arial" w:hAnsi="Arial" w:cs="Arial"/>
          <w:color w:val="000000"/>
        </w:rPr>
        <w:t>, atual Gana, que dominavam o trabalho de mineração do ouro. Ao pé de um baobá será possível confeccionar uma </w:t>
      </w:r>
      <w:proofErr w:type="spellStart"/>
      <w:r>
        <w:rPr>
          <w:rFonts w:ascii="Arial" w:hAnsi="Arial" w:cs="Arial"/>
          <w:i/>
          <w:iCs/>
          <w:color w:val="000000"/>
        </w:rPr>
        <w:t>abayomi</w:t>
      </w:r>
      <w:proofErr w:type="spellEnd"/>
      <w:r>
        <w:rPr>
          <w:rFonts w:ascii="Arial" w:hAnsi="Arial" w:cs="Arial"/>
          <w:color w:val="000000"/>
        </w:rPr>
        <w:t>, símbolo de resistência, e conhecer mais sobre essas mulheres que vieram escravizadas para as Américas Portuguesas, ocasionando intenso trânsito de práticas e de conhecimentos técnicos sobre a mineração.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  <w:r w:rsidRPr="009A4635">
        <w:rPr>
          <w:rFonts w:ascii="Arial" w:hAnsi="Arial" w:cs="Arial"/>
          <w:bCs/>
          <w:color w:val="000000"/>
        </w:rPr>
        <w:t>Acessibilidade:</w:t>
      </w:r>
      <w:r>
        <w:rPr>
          <w:rFonts w:ascii="Arial" w:hAnsi="Arial" w:cs="Arial"/>
          <w:b/>
          <w:bCs/>
          <w:color w:val="000000"/>
        </w:rPr>
        <w:t> </w:t>
      </w:r>
      <w:r>
        <w:rPr>
          <w:rFonts w:ascii="Arial" w:hAnsi="Arial" w:cs="Arial"/>
          <w:color w:val="000000"/>
        </w:rPr>
        <w:t>Pessoas com alguns dos tipos de deficiências intelectuais, deficientes visuais com baixa visão e pessoas com mobilidade reduzida. Acessibilidade de crianças a idosos.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b/>
          <w:bCs/>
          <w:color w:val="000000"/>
        </w:rPr>
        <w:t>SLIME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Data: 26/01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Horários: das 13h, 14h40 e 16h30 (03 sessões)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Faixa-etária: a partir de 06 anos de idade.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 xml:space="preserve">O </w:t>
      </w:r>
      <w:proofErr w:type="spellStart"/>
      <w:r>
        <w:rPr>
          <w:rFonts w:ascii="Arial" w:hAnsi="Arial" w:cs="Arial"/>
          <w:color w:val="000000"/>
        </w:rPr>
        <w:t>Slime</w:t>
      </w:r>
      <w:proofErr w:type="spellEnd"/>
      <w:r>
        <w:rPr>
          <w:rFonts w:ascii="Arial" w:hAnsi="Arial" w:cs="Arial"/>
          <w:color w:val="000000"/>
        </w:rPr>
        <w:t xml:space="preserve"> ou “</w:t>
      </w:r>
      <w:proofErr w:type="spellStart"/>
      <w:r>
        <w:rPr>
          <w:rFonts w:ascii="Arial" w:hAnsi="Arial" w:cs="Arial"/>
          <w:color w:val="000000"/>
        </w:rPr>
        <w:t>Geleca</w:t>
      </w:r>
      <w:proofErr w:type="spellEnd"/>
      <w:r>
        <w:rPr>
          <w:rFonts w:ascii="Arial" w:hAnsi="Arial" w:cs="Arial"/>
          <w:color w:val="000000"/>
        </w:rPr>
        <w:t xml:space="preserve">”, há algumas gerações é uma sensação entre as crianças. Uma mistura simples, podendo ser de cores variadas, que causa curiosidade e </w:t>
      </w:r>
      <w:r>
        <w:rPr>
          <w:rFonts w:ascii="Arial" w:hAnsi="Arial" w:cs="Arial"/>
          <w:color w:val="000000"/>
        </w:rPr>
        <w:lastRenderedPageBreak/>
        <w:t xml:space="preserve">uma sensação incrível ao brincar. Sua produção é fácil, divertida e será possível aprender a ciência que está por trás do </w:t>
      </w:r>
      <w:proofErr w:type="spellStart"/>
      <w:r>
        <w:rPr>
          <w:rFonts w:ascii="Arial" w:hAnsi="Arial" w:cs="Arial"/>
          <w:color w:val="000000"/>
        </w:rPr>
        <w:t>Slime</w:t>
      </w:r>
      <w:proofErr w:type="spellEnd"/>
      <w:r>
        <w:rPr>
          <w:rFonts w:ascii="Arial" w:hAnsi="Arial" w:cs="Arial"/>
          <w:color w:val="000000"/>
        </w:rPr>
        <w:t>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  <w:r w:rsidRPr="009A4635">
        <w:rPr>
          <w:rFonts w:ascii="Arial" w:hAnsi="Arial" w:cs="Arial"/>
          <w:bCs/>
          <w:color w:val="000000"/>
        </w:rPr>
        <w:t>Acessibilidade:</w:t>
      </w:r>
      <w:r>
        <w:rPr>
          <w:rFonts w:ascii="Arial" w:hAnsi="Arial" w:cs="Arial"/>
          <w:b/>
          <w:bCs/>
          <w:color w:val="000000"/>
        </w:rPr>
        <w:t> </w:t>
      </w:r>
      <w:r>
        <w:rPr>
          <w:rFonts w:ascii="Arial" w:hAnsi="Arial" w:cs="Arial"/>
          <w:color w:val="000000"/>
        </w:rPr>
        <w:t>Pessoas com alguns dos tipos de deficiências intelectuais, deficientes visuais com baixa visão ou perda total da acuidade visual (cego) e pessoas com mobilidade reduzida.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b/>
          <w:bCs/>
          <w:color w:val="000000"/>
        </w:rPr>
        <w:t>ATELIÊ CIENTÍFICO NA RUA (ESPECIAL)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Data: 27/01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Horário: das 13h às 16h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Faixa-etária: livre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O Ateliê Científico, espaço de experimentações, será montado na “Alameda da Educação”, em frente ao Museu. </w:t>
      </w:r>
      <w:r>
        <w:rPr>
          <w:rFonts w:ascii="Arial" w:hAnsi="Arial" w:cs="Arial"/>
          <w:color w:val="000000"/>
          <w:shd w:val="clear" w:color="auto" w:fill="FFFFFF"/>
        </w:rPr>
        <w:t>Os participantes poderão </w:t>
      </w:r>
      <w:r>
        <w:rPr>
          <w:rFonts w:ascii="Arial" w:hAnsi="Arial" w:cs="Arial"/>
          <w:color w:val="000000"/>
        </w:rPr>
        <w:t>realizar experimentos, oficinas, dinâmicas e jogos. </w:t>
      </w:r>
      <w:r>
        <w:rPr>
          <w:rFonts w:ascii="Arial" w:hAnsi="Arial" w:cs="Arial"/>
          <w:color w:val="000000"/>
          <w:shd w:val="clear" w:color="auto" w:fill="FFFFFF"/>
        </w:rPr>
        <w:t>As atividades têm caráter </w:t>
      </w:r>
      <w:r>
        <w:rPr>
          <w:rFonts w:ascii="Arial" w:hAnsi="Arial" w:cs="Arial"/>
          <w:color w:val="000000"/>
        </w:rPr>
        <w:t>científico e artístico e abordam temas presentes no Museu com objetivo de </w:t>
      </w:r>
      <w:r>
        <w:rPr>
          <w:rFonts w:ascii="Arial" w:hAnsi="Arial" w:cs="Arial"/>
          <w:color w:val="000000"/>
          <w:shd w:val="clear" w:color="auto" w:fill="FFFFFF"/>
        </w:rPr>
        <w:t>proporcionar experiências e reflexões sobre a apropriação de espaços públicos e a promoção da interação de diferentes públicos.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  <w:r w:rsidRPr="009A4635">
        <w:rPr>
          <w:rFonts w:ascii="Arial" w:hAnsi="Arial" w:cs="Arial"/>
          <w:bCs/>
          <w:color w:val="000000"/>
        </w:rPr>
        <w:t>Acessibilidade:</w:t>
      </w:r>
      <w:r>
        <w:rPr>
          <w:rFonts w:ascii="Arial" w:hAnsi="Arial" w:cs="Arial"/>
          <w:b/>
          <w:bCs/>
          <w:color w:val="000000"/>
        </w:rPr>
        <w:t> </w:t>
      </w:r>
      <w:r>
        <w:rPr>
          <w:rFonts w:ascii="Arial" w:hAnsi="Arial" w:cs="Arial"/>
          <w:color w:val="000000"/>
        </w:rPr>
        <w:t>Oficinas para todos os tipos de público oferecidas na rua.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b/>
          <w:bCs/>
          <w:color w:val="000000"/>
        </w:rPr>
        <w:t>ALQUIMISTAS NO MUSEU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Datas: 29/01, 30/01 e 01/02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Horários: 13h e 15h (2 sessões)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Data: 31/01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Horários: 16h, 18h e 20h (3 sessões)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Faixa-etária: livre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 xml:space="preserve">Em um laboratório, os participantes poderão realizar experiências cujos temas perpassam por questões abordadas no Museu, de forma lúdica e didática. Os experimentos feitos pelos participantes serão postados no canal do Museu no </w:t>
      </w:r>
      <w:proofErr w:type="spellStart"/>
      <w:r>
        <w:rPr>
          <w:rFonts w:ascii="Arial" w:hAnsi="Arial" w:cs="Arial"/>
          <w:color w:val="000000"/>
        </w:rPr>
        <w:t>YouTube</w:t>
      </w:r>
      <w:proofErr w:type="spellEnd"/>
      <w:r>
        <w:rPr>
          <w:rFonts w:ascii="Arial" w:hAnsi="Arial" w:cs="Arial"/>
          <w:color w:val="000000"/>
        </w:rPr>
        <w:t>.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  <w:r w:rsidRPr="009A4635">
        <w:rPr>
          <w:rFonts w:ascii="Arial" w:hAnsi="Arial" w:cs="Arial"/>
          <w:bCs/>
          <w:color w:val="000000"/>
        </w:rPr>
        <w:t>Acessibilidade:</w:t>
      </w:r>
      <w:r>
        <w:rPr>
          <w:rFonts w:ascii="Arial" w:hAnsi="Arial" w:cs="Arial"/>
          <w:b/>
          <w:bCs/>
          <w:color w:val="000000"/>
        </w:rPr>
        <w:t> </w:t>
      </w:r>
      <w:r>
        <w:rPr>
          <w:rFonts w:ascii="Arial" w:hAnsi="Arial" w:cs="Arial"/>
          <w:color w:val="000000"/>
        </w:rPr>
        <w:t xml:space="preserve">Pessoas com mobilidade reduzida, surdos com leitura labial e usuários de Libras e algumas deficiências intelectuais têm acessibilidade total. Pessoas deficientes </w:t>
      </w:r>
      <w:proofErr w:type="gramStart"/>
      <w:r>
        <w:rPr>
          <w:rFonts w:ascii="Arial" w:hAnsi="Arial" w:cs="Arial"/>
          <w:color w:val="000000"/>
        </w:rPr>
        <w:t>visuais total</w:t>
      </w:r>
      <w:proofErr w:type="gramEnd"/>
      <w:r>
        <w:rPr>
          <w:rFonts w:ascii="Arial" w:hAnsi="Arial" w:cs="Arial"/>
          <w:color w:val="000000"/>
        </w:rPr>
        <w:t xml:space="preserve"> e baixa visão tem acessibilidade parcial. Acessibilidade de crianças a idosos.</w:t>
      </w:r>
    </w:p>
    <w:p w:rsidR="00C17027" w:rsidRDefault="00C17027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</w:p>
    <w:p w:rsidR="00C17027" w:rsidRDefault="00C17027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</w:p>
    <w:p w:rsidR="009A4635" w:rsidRDefault="00C17027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b/>
          <w:bCs/>
          <w:color w:val="000000"/>
        </w:rPr>
        <w:t>DINÂMICAS</w:t>
      </w:r>
    </w:p>
    <w:p w:rsidR="009A4635" w:rsidRDefault="009A4635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lastRenderedPageBreak/>
        <w:t>São ações educativas, voltadas para o público espontâneo, com duração aproximada de 15 a 50min. Elas acontecem nos espaços expositivos do Museu, com o uso de diversos recursos lúdicos e pedagógicos. A intenção é aproximar os visitantes da temática do Museu para encantá-los e instigá-los ao mundo dos metais e minerais.</w:t>
      </w:r>
    </w:p>
    <w:p w:rsidR="00C17027" w:rsidRDefault="00C17027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</w:rPr>
      </w:pPr>
    </w:p>
    <w:p w:rsidR="00C17027" w:rsidRDefault="00C17027" w:rsidP="009A4635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SegoeUI-Regular" w:hAnsi="SegoeUI-Regular"/>
          <w:color w:val="000000"/>
        </w:rPr>
      </w:pPr>
    </w:p>
    <w:p w:rsidR="009A4635" w:rsidRDefault="00C17027" w:rsidP="009A4635">
      <w:pPr>
        <w:pStyle w:val="NormalWeb"/>
        <w:shd w:val="clear" w:color="auto" w:fill="FFFFFF"/>
        <w:spacing w:before="0" w:beforeAutospacing="0" w:after="45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b/>
          <w:bCs/>
          <w:color w:val="000000"/>
        </w:rPr>
        <w:t>CONHEÇA O MM GERDAU – MUSEU DAS MINAS E DO METAL</w:t>
      </w:r>
    </w:p>
    <w:p w:rsidR="009A4635" w:rsidRPr="00C17027" w:rsidRDefault="009A4635" w:rsidP="00C17027">
      <w:pPr>
        <w:pStyle w:val="NormalWeb"/>
        <w:shd w:val="clear" w:color="auto" w:fill="FFFFFF"/>
        <w:spacing w:before="0" w:beforeAutospacing="0" w:after="450" w:afterAutospacing="0" w:line="360" w:lineRule="atLeast"/>
        <w:jc w:val="both"/>
        <w:rPr>
          <w:rFonts w:ascii="SegoeUI-Regular" w:hAnsi="SegoeUI-Regular"/>
          <w:color w:val="000000"/>
        </w:rPr>
      </w:pPr>
      <w:r>
        <w:rPr>
          <w:rFonts w:ascii="Arial" w:hAnsi="Arial" w:cs="Arial"/>
          <w:color w:val="000000"/>
        </w:rPr>
        <w:t>O MM Gerdau - Museu das Minas e do Metal, integrante do Circuito Liberdade desde 2010, é um museu de ciência e tecnologia que apresenta de forma lúdica e interativa a história da mineração e da metalurgia. Em 18 áreas expositivas, estão 44 atrações que apresentam, por meio de personagens históricos e fictícios, os minérios, os minerais e a diversidade do universo da Geociências. O Prédio Rosa da Praça da Liberdade, onde funciona o espaço cultural, foi inaugurado em 1897, juntamente com Belo Horizonte. Tombado pelo Instituto Estadual do Patrimônio Histórico e Artístico (</w:t>
      </w:r>
      <w:proofErr w:type="spellStart"/>
      <w:r>
        <w:rPr>
          <w:rFonts w:ascii="Arial" w:hAnsi="Arial" w:cs="Arial"/>
          <w:color w:val="000000"/>
        </w:rPr>
        <w:t>Iepha</w:t>
      </w:r>
      <w:proofErr w:type="spellEnd"/>
      <w:r>
        <w:rPr>
          <w:rFonts w:ascii="Arial" w:hAnsi="Arial" w:cs="Arial"/>
          <w:color w:val="000000"/>
        </w:rPr>
        <w:t xml:space="preserve">-MG), o edifício passou por meticuloso trabalho de restauro, que constatou que a decoração interna seguiu o gosto afrancesado da época, com vocabulário neoclássico e </w:t>
      </w:r>
      <w:proofErr w:type="spellStart"/>
      <w:r>
        <w:rPr>
          <w:rFonts w:ascii="Arial" w:hAnsi="Arial" w:cs="Arial"/>
          <w:color w:val="000000"/>
        </w:rPr>
        <w:t>art</w:t>
      </w:r>
      <w:proofErr w:type="spellEnd"/>
      <w:r>
        <w:rPr>
          <w:rFonts w:ascii="Arial" w:hAnsi="Arial" w:cs="Arial"/>
          <w:color w:val="000000"/>
        </w:rPr>
        <w:t xml:space="preserve"> nouveau.  O projeto arquitetônico para a nova finalidade do Prédio Rosa, que já foi Secretaria do Interior e da Educação, foi feito por Paulo Mendes da Rocha e a </w:t>
      </w:r>
      <w:proofErr w:type="spellStart"/>
      <w:r>
        <w:rPr>
          <w:rFonts w:ascii="Arial" w:hAnsi="Arial" w:cs="Arial"/>
          <w:color w:val="000000"/>
        </w:rPr>
        <w:t>museografia</w:t>
      </w:r>
      <w:proofErr w:type="spellEnd"/>
      <w:r>
        <w:rPr>
          <w:rFonts w:ascii="Arial" w:hAnsi="Arial" w:cs="Arial"/>
          <w:color w:val="000000"/>
        </w:rPr>
        <w:t>, que usa a tecnologia como aliada da memória e da experiência, é de Marcello Dantas.</w:t>
      </w:r>
    </w:p>
    <w:sectPr w:rsidR="009A4635" w:rsidRPr="00C1702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UI-Regular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635"/>
    <w:rsid w:val="0081798D"/>
    <w:rsid w:val="009A4635"/>
    <w:rsid w:val="00C1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4D7B4"/>
  <w15:chartTrackingRefBased/>
  <w15:docId w15:val="{E8FB002F-4760-4F58-82BA-9D4FE8D78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A46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49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10</Pages>
  <Words>2398</Words>
  <Characters>12952</Characters>
  <Application>Microsoft Office Word</Application>
  <DocSecurity>0</DocSecurity>
  <Lines>107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Dermeval Milanez Brandão Neto (SEGOV)</dc:creator>
  <cp:keywords/>
  <dc:description/>
  <cp:lastModifiedBy>Dermeval Milanez Brandão Neto (SEGOV)</cp:lastModifiedBy>
  <cp:revision>1</cp:revision>
  <dcterms:created xsi:type="dcterms:W3CDTF">2019-01-16T17:11:00Z</dcterms:created>
  <dcterms:modified xsi:type="dcterms:W3CDTF">2019-01-16T17:24:00Z</dcterms:modified>
</cp:coreProperties>
</file>